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26" w:rsidRPr="00C67726" w:rsidRDefault="00C67726" w:rsidP="00C6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24" w:type="dxa"/>
        <w:tblInd w:w="-176" w:type="dxa"/>
        <w:tblLook w:val="0000" w:firstRow="0" w:lastRow="0" w:firstColumn="0" w:lastColumn="0" w:noHBand="0" w:noVBand="0"/>
      </w:tblPr>
      <w:tblGrid>
        <w:gridCol w:w="4740"/>
        <w:gridCol w:w="1146"/>
        <w:gridCol w:w="4238"/>
      </w:tblGrid>
      <w:tr w:rsidR="00C67726" w:rsidRPr="00C67726" w:rsidTr="009012F6">
        <w:tc>
          <w:tcPr>
            <w:tcW w:w="4751" w:type="dxa"/>
          </w:tcPr>
          <w:p w:rsidR="00C67726" w:rsidRPr="00C67726" w:rsidRDefault="00C67726" w:rsidP="00C67726">
            <w:pPr>
              <w:spacing w:after="60"/>
              <w:jc w:val="center"/>
              <w:outlineLvl w:val="6"/>
              <w:rPr>
                <w:rFonts w:ascii="Times New Roman" w:eastAsia="Times New Roman" w:hAnsi="Times New Roman"/>
                <w:i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C67726">
              <w:rPr>
                <w:rFonts w:ascii="Times New Roman" w:eastAsia="Times New Roman" w:hAnsi="Times New Roman"/>
                <w:lang w:eastAsia="ru-RU"/>
              </w:rPr>
              <w:br w:type="page"/>
            </w:r>
          </w:p>
          <w:p w:rsidR="00C67726" w:rsidRPr="00C67726" w:rsidRDefault="00C67726" w:rsidP="00C67726">
            <w:pPr>
              <w:spacing w:after="60"/>
              <w:jc w:val="center"/>
              <w:outlineLvl w:val="6"/>
              <w:rPr>
                <w:rFonts w:ascii="Times New Roman" w:eastAsia="Times New Roman" w:hAnsi="Times New Roman"/>
                <w:b/>
                <w:lang w:val="sah-RU" w:eastAsia="ru-RU"/>
              </w:rPr>
            </w:pP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 xml:space="preserve">ЦЕНТРАЛЬНАЯ </w:t>
            </w:r>
          </w:p>
          <w:p w:rsidR="00C67726" w:rsidRPr="00C67726" w:rsidRDefault="00C67726" w:rsidP="00C67726">
            <w:pPr>
              <w:spacing w:after="60"/>
              <w:jc w:val="center"/>
              <w:outlineLvl w:val="6"/>
              <w:rPr>
                <w:rFonts w:ascii="Times New Roman" w:eastAsia="Times New Roman" w:hAnsi="Times New Roman"/>
                <w:b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ИЗБИРАТЕЛЬНАЯ КОМИССИЯ РЕСПУБЛИКИ САХА (ЯКУТИЯ)</w:t>
            </w:r>
          </w:p>
          <w:p w:rsidR="00C67726" w:rsidRPr="00C67726" w:rsidRDefault="00C67726" w:rsidP="00C67726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(ЦЕНТРИЗБИРКОМ РС(Я)</w:t>
            </w:r>
          </w:p>
        </w:tc>
        <w:tc>
          <w:tcPr>
            <w:tcW w:w="1129" w:type="dxa"/>
          </w:tcPr>
          <w:p w:rsidR="00C67726" w:rsidRPr="00C67726" w:rsidRDefault="002F718F" w:rsidP="00C677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581025" cy="590550"/>
                  <wp:effectExtent l="0" t="0" r="9525" b="0"/>
                  <wp:docPr id="1" name="Рисунок 1" descr="C:\Users\aot\Pictures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ot\Pictures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C67726" w:rsidRPr="00C67726" w:rsidRDefault="00C67726" w:rsidP="00C67726">
            <w:pPr>
              <w:spacing w:after="60"/>
              <w:jc w:val="center"/>
              <w:outlineLvl w:val="6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C67726" w:rsidRPr="00C67726" w:rsidRDefault="00C67726" w:rsidP="00C67726">
            <w:pPr>
              <w:spacing w:after="60"/>
              <w:jc w:val="center"/>
              <w:outlineLvl w:val="6"/>
              <w:rPr>
                <w:rFonts w:ascii="Times New Roman" w:eastAsia="Times New Roman" w:hAnsi="Times New Roman"/>
                <w:b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 xml:space="preserve">САХА 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Ө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Ө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СП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ҮҮ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Ү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Ү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Э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C67726">
              <w:rPr>
                <w:rFonts w:ascii="Times New Roman" w:eastAsia="Times New Roman" w:hAnsi="Times New Roman"/>
                <w:b/>
                <w:lang w:val="sah-RU" w:eastAsia="ru-RU"/>
              </w:rPr>
              <w:t>И</w:t>
            </w: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</w:p>
          <w:p w:rsidR="00C67726" w:rsidRPr="00C67726" w:rsidRDefault="00C67726" w:rsidP="00C6772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КИИН БЫЫБАРДЫЫР КОМИССИЯТА</w:t>
            </w:r>
          </w:p>
          <w:p w:rsidR="00C67726" w:rsidRPr="00C67726" w:rsidRDefault="00C67726" w:rsidP="00C67726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b/>
                <w:lang w:eastAsia="ru-RU"/>
              </w:rPr>
              <w:t>(ЦЕНТРИЗБИРКОМ РС(Я)</w:t>
            </w:r>
          </w:p>
        </w:tc>
      </w:tr>
    </w:tbl>
    <w:p w:rsidR="00C67726" w:rsidRPr="00C67726" w:rsidRDefault="00C67726" w:rsidP="00C67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726" w:rsidRPr="00C67726" w:rsidRDefault="00C67726" w:rsidP="00C677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72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67726" w:rsidRPr="00C67726" w:rsidRDefault="00C67726" w:rsidP="00C67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68" w:type="pct"/>
        <w:tblLook w:val="01E0" w:firstRow="1" w:lastRow="1" w:firstColumn="1" w:lastColumn="1" w:noHBand="0" w:noVBand="0"/>
      </w:tblPr>
      <w:tblGrid>
        <w:gridCol w:w="9127"/>
      </w:tblGrid>
      <w:tr w:rsidR="00C67726" w:rsidRPr="00C67726" w:rsidTr="009012F6">
        <w:trPr>
          <w:trHeight w:val="292"/>
        </w:trPr>
        <w:tc>
          <w:tcPr>
            <w:tcW w:w="500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090"/>
              <w:gridCol w:w="2793"/>
              <w:gridCol w:w="3028"/>
            </w:tblGrid>
            <w:tr w:rsidR="00C67726" w:rsidRPr="00C67726" w:rsidTr="009012F6">
              <w:tc>
                <w:tcPr>
                  <w:tcW w:w="173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7726" w:rsidRPr="00C67726" w:rsidRDefault="0025694E" w:rsidP="00256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val="en-US" w:eastAsia="ru-RU"/>
                    </w:rPr>
                    <w:t xml:space="preserve">09 </w:t>
                  </w:r>
                  <w:r w:rsidR="00C67726" w:rsidRPr="00C6772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августа 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val="en-US" w:eastAsia="ru-RU"/>
                    </w:rPr>
                    <w:t>23</w:t>
                  </w:r>
                  <w:r w:rsidR="00C67726" w:rsidRPr="00C6772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г. </w:t>
                  </w:r>
                </w:p>
              </w:tc>
              <w:tc>
                <w:tcPr>
                  <w:tcW w:w="15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7726" w:rsidRPr="00C67726" w:rsidRDefault="00C67726" w:rsidP="00C6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6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7726" w:rsidRPr="0025694E" w:rsidRDefault="00C67726" w:rsidP="00256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val="en-US" w:eastAsia="ru-RU"/>
                    </w:rPr>
                  </w:pPr>
                  <w:r w:rsidRPr="00C6772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№ </w:t>
                  </w:r>
                  <w:r w:rsidR="0025694E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val="en-US" w:eastAsia="ru-RU"/>
                    </w:rPr>
                    <w:t>34/1-7</w:t>
                  </w:r>
                </w:p>
              </w:tc>
            </w:tr>
          </w:tbl>
          <w:p w:rsidR="00C67726" w:rsidRPr="00C67726" w:rsidRDefault="00C67726" w:rsidP="00C6772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C67726" w:rsidRPr="00C67726" w:rsidRDefault="00C67726" w:rsidP="00C6772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</w:tblGrid>
      <w:tr w:rsidR="00C67726" w:rsidRPr="00C67726" w:rsidTr="009012F6">
        <w:trPr>
          <w:trHeight w:val="714"/>
          <w:jc w:val="center"/>
        </w:trPr>
        <w:tc>
          <w:tcPr>
            <w:tcW w:w="3190" w:type="dxa"/>
            <w:tcBorders>
              <w:top w:val="nil"/>
              <w:bottom w:val="nil"/>
            </w:tcBorders>
          </w:tcPr>
          <w:p w:rsidR="00C67726" w:rsidRPr="00C67726" w:rsidRDefault="00C67726" w:rsidP="00C6772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6772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г. Якутск</w:t>
            </w:r>
          </w:p>
        </w:tc>
      </w:tr>
    </w:tbl>
    <w:p w:rsidR="00C67726" w:rsidRPr="00C67726" w:rsidRDefault="00C67726" w:rsidP="00C6772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3B8E" w:rsidRDefault="00E77B26" w:rsidP="00C6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BBF">
        <w:rPr>
          <w:rFonts w:ascii="Times New Roman" w:hAnsi="Times New Roman"/>
          <w:b/>
          <w:sz w:val="28"/>
          <w:szCs w:val="28"/>
        </w:rPr>
        <w:t xml:space="preserve">Об утверждении протоколов жеребьевок по распределению </w:t>
      </w:r>
      <w:r w:rsidR="00FF49F4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666BBF">
        <w:rPr>
          <w:rFonts w:ascii="Times New Roman" w:hAnsi="Times New Roman"/>
          <w:b/>
          <w:sz w:val="28"/>
          <w:szCs w:val="28"/>
        </w:rPr>
        <w:t xml:space="preserve">эфирного </w:t>
      </w:r>
      <w:r w:rsidR="00666BBF">
        <w:rPr>
          <w:rFonts w:ascii="Times New Roman" w:hAnsi="Times New Roman"/>
          <w:b/>
          <w:sz w:val="28"/>
          <w:szCs w:val="28"/>
        </w:rPr>
        <w:t>в</w:t>
      </w:r>
      <w:r w:rsidRPr="00666BBF">
        <w:rPr>
          <w:rFonts w:ascii="Times New Roman" w:hAnsi="Times New Roman"/>
          <w:b/>
          <w:sz w:val="28"/>
          <w:szCs w:val="28"/>
        </w:rPr>
        <w:t xml:space="preserve">ремени на каналах государственных региональных организаций телерадиовещания и </w:t>
      </w:r>
      <w:r w:rsidR="00FF49F4">
        <w:rPr>
          <w:rFonts w:ascii="Times New Roman" w:hAnsi="Times New Roman"/>
          <w:b/>
          <w:sz w:val="28"/>
          <w:szCs w:val="28"/>
        </w:rPr>
        <w:t xml:space="preserve">бесплатной </w:t>
      </w:r>
      <w:r w:rsidRPr="00666BBF">
        <w:rPr>
          <w:rFonts w:ascii="Times New Roman" w:hAnsi="Times New Roman"/>
          <w:b/>
          <w:sz w:val="28"/>
          <w:szCs w:val="28"/>
        </w:rPr>
        <w:t xml:space="preserve">печатной площади в государственных региональных периодических печатных изданиях </w:t>
      </w:r>
      <w:r w:rsidR="00464F74" w:rsidRPr="00666BBF">
        <w:rPr>
          <w:rFonts w:ascii="Times New Roman" w:hAnsi="Times New Roman"/>
          <w:b/>
          <w:sz w:val="28"/>
          <w:szCs w:val="28"/>
        </w:rPr>
        <w:t xml:space="preserve">между зарегистрированными кандидатами </w:t>
      </w:r>
      <w:r w:rsidRPr="00666BBF">
        <w:rPr>
          <w:rFonts w:ascii="Times New Roman" w:hAnsi="Times New Roman"/>
          <w:b/>
          <w:sz w:val="28"/>
          <w:szCs w:val="28"/>
        </w:rPr>
        <w:t>при проведении</w:t>
      </w:r>
      <w:r w:rsidR="00E1009B">
        <w:rPr>
          <w:rFonts w:ascii="Times New Roman" w:hAnsi="Times New Roman"/>
          <w:b/>
          <w:sz w:val="28"/>
          <w:szCs w:val="28"/>
        </w:rPr>
        <w:t xml:space="preserve"> </w:t>
      </w:r>
      <w:r w:rsidRPr="00666BBF">
        <w:rPr>
          <w:rFonts w:ascii="Times New Roman" w:hAnsi="Times New Roman"/>
          <w:b/>
          <w:sz w:val="28"/>
          <w:szCs w:val="28"/>
        </w:rPr>
        <w:t xml:space="preserve">выборов </w:t>
      </w:r>
      <w:r w:rsidR="00E1009B">
        <w:rPr>
          <w:rFonts w:ascii="Times New Roman" w:hAnsi="Times New Roman"/>
          <w:b/>
          <w:sz w:val="28"/>
          <w:szCs w:val="28"/>
        </w:rPr>
        <w:t>Главы Республики Саха (Якутия)</w:t>
      </w:r>
      <w:r w:rsidR="00AF46B3">
        <w:rPr>
          <w:rFonts w:ascii="Times New Roman" w:hAnsi="Times New Roman"/>
          <w:b/>
          <w:sz w:val="28"/>
          <w:szCs w:val="28"/>
        </w:rPr>
        <w:t xml:space="preserve">, </w:t>
      </w:r>
      <w:r w:rsidR="00E42843">
        <w:rPr>
          <w:rFonts w:ascii="Times New Roman" w:hAnsi="Times New Roman"/>
          <w:b/>
          <w:sz w:val="28"/>
          <w:szCs w:val="28"/>
        </w:rPr>
        <w:t>между избирательными объединениями</w:t>
      </w:r>
      <w:r w:rsidR="000E3B8E">
        <w:rPr>
          <w:rFonts w:ascii="Times New Roman" w:hAnsi="Times New Roman"/>
          <w:b/>
          <w:sz w:val="28"/>
          <w:szCs w:val="28"/>
        </w:rPr>
        <w:t>,</w:t>
      </w:r>
      <w:r w:rsidR="00AF46B3">
        <w:rPr>
          <w:rFonts w:ascii="Times New Roman" w:hAnsi="Times New Roman"/>
          <w:b/>
          <w:sz w:val="28"/>
          <w:szCs w:val="28"/>
        </w:rPr>
        <w:t xml:space="preserve"> </w:t>
      </w:r>
      <w:r w:rsidR="00FF49F4">
        <w:rPr>
          <w:rFonts w:ascii="Times New Roman" w:hAnsi="Times New Roman"/>
          <w:b/>
          <w:sz w:val="28"/>
          <w:szCs w:val="28"/>
        </w:rPr>
        <w:t xml:space="preserve">между </w:t>
      </w:r>
      <w:r w:rsidR="00AF46B3">
        <w:rPr>
          <w:rFonts w:ascii="Times New Roman" w:hAnsi="Times New Roman"/>
          <w:b/>
          <w:sz w:val="28"/>
          <w:szCs w:val="28"/>
        </w:rPr>
        <w:t xml:space="preserve">зарегистрированными кандидатами </w:t>
      </w:r>
      <w:r w:rsidR="00E42843">
        <w:rPr>
          <w:rFonts w:ascii="Times New Roman" w:hAnsi="Times New Roman"/>
          <w:b/>
          <w:sz w:val="28"/>
          <w:szCs w:val="28"/>
        </w:rPr>
        <w:t xml:space="preserve">на выборах народных депутатов Республики Саха (Якутия) </w:t>
      </w:r>
      <w:r w:rsidR="0025694E">
        <w:rPr>
          <w:rFonts w:ascii="Times New Roman" w:hAnsi="Times New Roman"/>
          <w:b/>
          <w:sz w:val="28"/>
          <w:szCs w:val="28"/>
        </w:rPr>
        <w:t xml:space="preserve">седьмого </w:t>
      </w:r>
      <w:r w:rsidR="00C67726">
        <w:rPr>
          <w:rFonts w:ascii="Times New Roman" w:hAnsi="Times New Roman"/>
          <w:b/>
          <w:sz w:val="28"/>
          <w:szCs w:val="28"/>
        </w:rPr>
        <w:t xml:space="preserve">созыва </w:t>
      </w:r>
    </w:p>
    <w:p w:rsidR="00E77B26" w:rsidRPr="00666BBF" w:rsidRDefault="0025694E" w:rsidP="00C6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10</w:t>
      </w:r>
      <w:r w:rsidR="00E1009B">
        <w:rPr>
          <w:rFonts w:ascii="Times New Roman" w:hAnsi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sz w:val="28"/>
          <w:szCs w:val="28"/>
        </w:rPr>
        <w:t>23</w:t>
      </w:r>
      <w:r w:rsidR="00464F74" w:rsidRPr="00666B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6689" w:rsidRPr="00666BBF" w:rsidRDefault="00F46689" w:rsidP="00C67726">
      <w:pPr>
        <w:jc w:val="center"/>
        <w:rPr>
          <w:rFonts w:ascii="Times New Roman" w:hAnsi="Times New Roman"/>
          <w:sz w:val="28"/>
          <w:szCs w:val="28"/>
        </w:rPr>
      </w:pPr>
    </w:p>
    <w:p w:rsidR="00C67726" w:rsidRDefault="00E77B26" w:rsidP="000A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BBF">
        <w:rPr>
          <w:rFonts w:ascii="Times New Roman" w:hAnsi="Times New Roman"/>
          <w:sz w:val="28"/>
          <w:szCs w:val="28"/>
        </w:rPr>
        <w:t>Во исполнение</w:t>
      </w:r>
      <w:r w:rsidR="005C40FD" w:rsidRPr="00666BBF">
        <w:rPr>
          <w:rFonts w:ascii="Times New Roman" w:hAnsi="Times New Roman"/>
          <w:sz w:val="28"/>
          <w:szCs w:val="28"/>
        </w:rPr>
        <w:t xml:space="preserve"> </w:t>
      </w:r>
      <w:r w:rsidR="0054014E">
        <w:rPr>
          <w:rFonts w:ascii="Times New Roman" w:hAnsi="Times New Roman"/>
          <w:sz w:val="28"/>
          <w:szCs w:val="28"/>
        </w:rPr>
        <w:t>части</w:t>
      </w:r>
      <w:r w:rsidR="005C40FD" w:rsidRPr="00666BBF">
        <w:rPr>
          <w:rFonts w:ascii="Times New Roman" w:hAnsi="Times New Roman"/>
          <w:sz w:val="28"/>
          <w:szCs w:val="28"/>
        </w:rPr>
        <w:t xml:space="preserve"> 10 статьи 43, </w:t>
      </w:r>
      <w:r w:rsidR="0054014E">
        <w:rPr>
          <w:rFonts w:ascii="Times New Roman" w:hAnsi="Times New Roman"/>
          <w:sz w:val="28"/>
          <w:szCs w:val="28"/>
        </w:rPr>
        <w:t>части</w:t>
      </w:r>
      <w:r w:rsidR="00306F08" w:rsidRPr="00666BBF">
        <w:rPr>
          <w:rFonts w:ascii="Times New Roman" w:hAnsi="Times New Roman"/>
          <w:sz w:val="28"/>
          <w:szCs w:val="28"/>
        </w:rPr>
        <w:t xml:space="preserve"> 3 статьи 44 Закона Республики Саха ()Якутия) «О выборах Главы Республики Саха (Якутия)</w:t>
      </w:r>
      <w:r w:rsidR="00666BBF">
        <w:rPr>
          <w:rFonts w:ascii="Times New Roman" w:hAnsi="Times New Roman"/>
          <w:sz w:val="28"/>
          <w:szCs w:val="28"/>
        </w:rPr>
        <w:t>»</w:t>
      </w:r>
      <w:r w:rsidR="0005186F" w:rsidRPr="00666BBF">
        <w:rPr>
          <w:rFonts w:ascii="Times New Roman" w:hAnsi="Times New Roman"/>
          <w:sz w:val="28"/>
          <w:szCs w:val="28"/>
        </w:rPr>
        <w:t xml:space="preserve">, </w:t>
      </w:r>
      <w:r w:rsidR="0011634B">
        <w:rPr>
          <w:rFonts w:ascii="Times New Roman" w:hAnsi="Times New Roman"/>
          <w:sz w:val="28"/>
          <w:szCs w:val="28"/>
        </w:rPr>
        <w:t xml:space="preserve">статьи 57, </w:t>
      </w:r>
      <w:r w:rsidR="0054014E">
        <w:rPr>
          <w:rFonts w:ascii="Times New Roman" w:hAnsi="Times New Roman"/>
          <w:sz w:val="28"/>
          <w:szCs w:val="28"/>
        </w:rPr>
        <w:t>части 10 статьи 58, части</w:t>
      </w:r>
      <w:r w:rsidR="0005186F" w:rsidRPr="00666BBF">
        <w:rPr>
          <w:rFonts w:ascii="Times New Roman" w:hAnsi="Times New Roman"/>
          <w:sz w:val="28"/>
          <w:szCs w:val="28"/>
        </w:rPr>
        <w:t xml:space="preserve"> 4 статьи 59 Закона Республики Саха (Якутия) «О выборах народных депутатов Республики Саха (Якутия)</w:t>
      </w:r>
      <w:r w:rsidR="00E42843">
        <w:rPr>
          <w:rFonts w:ascii="Times New Roman" w:hAnsi="Times New Roman"/>
          <w:sz w:val="28"/>
          <w:szCs w:val="28"/>
        </w:rPr>
        <w:t xml:space="preserve"> шестого созыва</w:t>
      </w:r>
      <w:r w:rsidR="00666BBF">
        <w:rPr>
          <w:rFonts w:ascii="Times New Roman" w:hAnsi="Times New Roman"/>
          <w:sz w:val="28"/>
          <w:szCs w:val="28"/>
        </w:rPr>
        <w:t>»</w:t>
      </w:r>
      <w:r w:rsidR="0005186F" w:rsidRPr="00666BBF">
        <w:rPr>
          <w:rFonts w:ascii="Times New Roman" w:hAnsi="Times New Roman"/>
          <w:sz w:val="28"/>
          <w:szCs w:val="28"/>
        </w:rPr>
        <w:t xml:space="preserve">, </w:t>
      </w:r>
      <w:r w:rsidRPr="00666BBF">
        <w:rPr>
          <w:rFonts w:ascii="Times New Roman" w:hAnsi="Times New Roman"/>
          <w:sz w:val="28"/>
          <w:szCs w:val="28"/>
        </w:rPr>
        <w:t xml:space="preserve">и </w:t>
      </w:r>
      <w:r w:rsidR="00306F08" w:rsidRPr="00666BBF">
        <w:rPr>
          <w:rFonts w:ascii="Times New Roman" w:hAnsi="Times New Roman"/>
          <w:sz w:val="28"/>
          <w:szCs w:val="28"/>
        </w:rPr>
        <w:t>в соответствии с Порядк</w:t>
      </w:r>
      <w:r w:rsidR="0054014E">
        <w:rPr>
          <w:rFonts w:ascii="Times New Roman" w:hAnsi="Times New Roman"/>
          <w:sz w:val="28"/>
          <w:szCs w:val="28"/>
        </w:rPr>
        <w:t>ами</w:t>
      </w:r>
      <w:r w:rsidR="00306F08" w:rsidRPr="00666BBF">
        <w:rPr>
          <w:rFonts w:ascii="Times New Roman" w:hAnsi="Times New Roman"/>
          <w:sz w:val="28"/>
          <w:szCs w:val="28"/>
        </w:rPr>
        <w:t xml:space="preserve"> проведения жеребьевок </w:t>
      </w:r>
      <w:r w:rsidR="003501DB" w:rsidRPr="003501DB">
        <w:rPr>
          <w:rFonts w:ascii="Times New Roman" w:hAnsi="Times New Roman"/>
          <w:sz w:val="28"/>
          <w:szCs w:val="28"/>
        </w:rPr>
        <w:t>по распределению эфирного времени и печатной площади между зарегистрированными кандидатами</w:t>
      </w:r>
      <w:proofErr w:type="gramEnd"/>
      <w:r w:rsidR="003501DB" w:rsidRPr="003501DB">
        <w:rPr>
          <w:rFonts w:ascii="Times New Roman" w:hAnsi="Times New Roman"/>
          <w:sz w:val="28"/>
          <w:szCs w:val="28"/>
        </w:rPr>
        <w:t xml:space="preserve"> на каналах государственных организаций телерадиовещания, в государственных периодических печатных изданиях при проведении выборов</w:t>
      </w:r>
      <w:r w:rsidR="003501DB">
        <w:rPr>
          <w:rFonts w:ascii="Times New Roman" w:hAnsi="Times New Roman"/>
          <w:sz w:val="28"/>
          <w:szCs w:val="28"/>
        </w:rPr>
        <w:t xml:space="preserve"> 10 сентября 2023 года, </w:t>
      </w:r>
      <w:r w:rsidRPr="00666BBF">
        <w:rPr>
          <w:rFonts w:ascii="Times New Roman" w:hAnsi="Times New Roman"/>
          <w:sz w:val="28"/>
          <w:szCs w:val="28"/>
        </w:rPr>
        <w:t>утвержденн</w:t>
      </w:r>
      <w:r w:rsidR="00306F08" w:rsidRPr="00666BBF">
        <w:rPr>
          <w:rFonts w:ascii="Times New Roman" w:hAnsi="Times New Roman"/>
          <w:sz w:val="28"/>
          <w:szCs w:val="28"/>
        </w:rPr>
        <w:t>ым</w:t>
      </w:r>
      <w:r w:rsidR="003501DB">
        <w:rPr>
          <w:rFonts w:ascii="Times New Roman" w:hAnsi="Times New Roman"/>
          <w:sz w:val="28"/>
          <w:szCs w:val="28"/>
        </w:rPr>
        <w:t>и</w:t>
      </w:r>
      <w:r w:rsidRPr="00666BBF">
        <w:rPr>
          <w:rFonts w:ascii="Times New Roman" w:hAnsi="Times New Roman"/>
          <w:sz w:val="28"/>
          <w:szCs w:val="28"/>
        </w:rPr>
        <w:t xml:space="preserve"> </w:t>
      </w:r>
      <w:r w:rsidR="003501DB">
        <w:rPr>
          <w:rFonts w:ascii="Times New Roman" w:hAnsi="Times New Roman"/>
          <w:sz w:val="28"/>
          <w:szCs w:val="28"/>
        </w:rPr>
        <w:t>п</w:t>
      </w:r>
      <w:r w:rsidRPr="00666BBF">
        <w:rPr>
          <w:rFonts w:ascii="Times New Roman" w:hAnsi="Times New Roman"/>
          <w:sz w:val="28"/>
          <w:szCs w:val="28"/>
        </w:rPr>
        <w:t>остановлени</w:t>
      </w:r>
      <w:r w:rsidR="003501DB">
        <w:rPr>
          <w:rFonts w:ascii="Times New Roman" w:hAnsi="Times New Roman"/>
          <w:sz w:val="28"/>
          <w:szCs w:val="28"/>
        </w:rPr>
        <w:t>ями</w:t>
      </w:r>
      <w:r w:rsidRPr="00666BBF">
        <w:rPr>
          <w:rFonts w:ascii="Times New Roman" w:hAnsi="Times New Roman"/>
          <w:sz w:val="28"/>
          <w:szCs w:val="28"/>
        </w:rPr>
        <w:t xml:space="preserve"> Ц</w:t>
      </w:r>
      <w:r w:rsidR="00666BBF">
        <w:rPr>
          <w:rFonts w:ascii="Times New Roman" w:hAnsi="Times New Roman"/>
          <w:sz w:val="28"/>
          <w:szCs w:val="28"/>
        </w:rPr>
        <w:t>ентральной избирательной комиссии</w:t>
      </w:r>
      <w:r w:rsidRPr="00666BBF">
        <w:rPr>
          <w:rFonts w:ascii="Times New Roman" w:hAnsi="Times New Roman"/>
          <w:sz w:val="28"/>
          <w:szCs w:val="28"/>
        </w:rPr>
        <w:t xml:space="preserve"> </w:t>
      </w:r>
      <w:r w:rsidR="00306F08" w:rsidRPr="00666BBF">
        <w:rPr>
          <w:rFonts w:ascii="Times New Roman" w:hAnsi="Times New Roman"/>
          <w:sz w:val="28"/>
          <w:szCs w:val="28"/>
        </w:rPr>
        <w:t>Республики Саха (Якутия)</w:t>
      </w:r>
      <w:r w:rsidRPr="00666BBF">
        <w:rPr>
          <w:rFonts w:ascii="Times New Roman" w:hAnsi="Times New Roman"/>
          <w:sz w:val="28"/>
          <w:szCs w:val="28"/>
        </w:rPr>
        <w:t xml:space="preserve"> </w:t>
      </w:r>
      <w:r w:rsidR="00815A7B" w:rsidRPr="00666BBF">
        <w:rPr>
          <w:rFonts w:ascii="Times New Roman" w:hAnsi="Times New Roman"/>
          <w:sz w:val="28"/>
          <w:szCs w:val="28"/>
        </w:rPr>
        <w:t>от</w:t>
      </w:r>
      <w:r w:rsidR="00666BBF">
        <w:rPr>
          <w:rFonts w:ascii="Times New Roman" w:hAnsi="Times New Roman"/>
          <w:sz w:val="28"/>
          <w:szCs w:val="28"/>
        </w:rPr>
        <w:t xml:space="preserve"> </w:t>
      </w:r>
      <w:r w:rsidR="003501DB">
        <w:rPr>
          <w:rFonts w:ascii="Times New Roman" w:hAnsi="Times New Roman"/>
          <w:sz w:val="28"/>
          <w:szCs w:val="28"/>
        </w:rPr>
        <w:t>20</w:t>
      </w:r>
      <w:r w:rsidR="00E42843">
        <w:rPr>
          <w:rFonts w:ascii="Times New Roman" w:hAnsi="Times New Roman"/>
          <w:sz w:val="28"/>
          <w:szCs w:val="28"/>
        </w:rPr>
        <w:t xml:space="preserve"> июля 20</w:t>
      </w:r>
      <w:r w:rsidR="003501DB">
        <w:rPr>
          <w:rFonts w:ascii="Times New Roman" w:hAnsi="Times New Roman"/>
          <w:sz w:val="28"/>
          <w:szCs w:val="28"/>
        </w:rPr>
        <w:t>23</w:t>
      </w:r>
      <w:r w:rsidR="00815A7B" w:rsidRPr="00666BBF">
        <w:rPr>
          <w:rFonts w:ascii="Times New Roman" w:hAnsi="Times New Roman"/>
          <w:sz w:val="28"/>
          <w:szCs w:val="28"/>
        </w:rPr>
        <w:t xml:space="preserve"> года №</w:t>
      </w:r>
      <w:r w:rsidR="00666BBF">
        <w:rPr>
          <w:rFonts w:ascii="Times New Roman" w:hAnsi="Times New Roman"/>
          <w:sz w:val="28"/>
          <w:szCs w:val="28"/>
        </w:rPr>
        <w:t xml:space="preserve"> </w:t>
      </w:r>
      <w:r w:rsidR="003501DB" w:rsidRPr="003501DB">
        <w:rPr>
          <w:rFonts w:ascii="Times New Roman" w:hAnsi="Times New Roman"/>
          <w:sz w:val="28"/>
          <w:szCs w:val="28"/>
        </w:rPr>
        <w:t>27/6-7</w:t>
      </w:r>
      <w:r w:rsidR="003501DB">
        <w:rPr>
          <w:rFonts w:ascii="Times New Roman" w:hAnsi="Times New Roman"/>
          <w:sz w:val="28"/>
          <w:szCs w:val="28"/>
        </w:rPr>
        <w:t xml:space="preserve"> и № 27/7-7,</w:t>
      </w:r>
      <w:r w:rsidR="00306F08" w:rsidRPr="00666BBF">
        <w:rPr>
          <w:rFonts w:ascii="Times New Roman" w:hAnsi="Times New Roman"/>
          <w:sz w:val="28"/>
          <w:szCs w:val="28"/>
        </w:rPr>
        <w:t xml:space="preserve"> Центральная и</w:t>
      </w:r>
      <w:r w:rsidRPr="00666BBF">
        <w:rPr>
          <w:rFonts w:ascii="Times New Roman" w:hAnsi="Times New Roman"/>
          <w:sz w:val="28"/>
          <w:szCs w:val="28"/>
        </w:rPr>
        <w:t>збирательная комиссия</w:t>
      </w:r>
      <w:r w:rsidR="00306F08" w:rsidRPr="00666BBF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3501D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E77B26" w:rsidRPr="00666BBF" w:rsidRDefault="00E77B26" w:rsidP="000A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666BBF">
        <w:rPr>
          <w:rFonts w:ascii="Times New Roman" w:hAnsi="Times New Roman"/>
          <w:sz w:val="28"/>
          <w:szCs w:val="28"/>
        </w:rPr>
        <w:t>Утвердить протоколы жеребьёвки по распределению бесплатного эфирного времени на каналах государственн</w:t>
      </w:r>
      <w:r w:rsidR="00815A7B" w:rsidRPr="00666BBF">
        <w:rPr>
          <w:rFonts w:ascii="Times New Roman" w:hAnsi="Times New Roman"/>
          <w:sz w:val="28"/>
          <w:szCs w:val="28"/>
        </w:rPr>
        <w:t>ой</w:t>
      </w:r>
      <w:r w:rsidRPr="00666BBF">
        <w:rPr>
          <w:rFonts w:ascii="Times New Roman" w:hAnsi="Times New Roman"/>
          <w:sz w:val="28"/>
          <w:szCs w:val="28"/>
        </w:rPr>
        <w:t xml:space="preserve"> региональн</w:t>
      </w:r>
      <w:r w:rsidR="00815A7B" w:rsidRPr="00666BBF">
        <w:rPr>
          <w:rFonts w:ascii="Times New Roman" w:hAnsi="Times New Roman"/>
          <w:sz w:val="28"/>
          <w:szCs w:val="28"/>
        </w:rPr>
        <w:t>ой</w:t>
      </w:r>
      <w:r w:rsidRPr="00666BBF">
        <w:rPr>
          <w:rFonts w:ascii="Times New Roman" w:hAnsi="Times New Roman"/>
          <w:sz w:val="28"/>
          <w:szCs w:val="28"/>
        </w:rPr>
        <w:t xml:space="preserve"> организаци</w:t>
      </w:r>
      <w:r w:rsidR="00815A7B" w:rsidRPr="00666BBF">
        <w:rPr>
          <w:rFonts w:ascii="Times New Roman" w:hAnsi="Times New Roman"/>
          <w:sz w:val="28"/>
          <w:szCs w:val="28"/>
        </w:rPr>
        <w:t>и</w:t>
      </w:r>
      <w:r w:rsidRPr="00666BBF">
        <w:rPr>
          <w:rFonts w:ascii="Times New Roman" w:hAnsi="Times New Roman"/>
          <w:sz w:val="28"/>
          <w:szCs w:val="28"/>
        </w:rPr>
        <w:t xml:space="preserve"> телерадиовещания </w:t>
      </w:r>
      <w:r w:rsidR="00306F08" w:rsidRPr="00C67726">
        <w:rPr>
          <w:rFonts w:ascii="Times New Roman" w:hAnsi="Times New Roman"/>
          <w:sz w:val="28"/>
          <w:szCs w:val="28"/>
        </w:rPr>
        <w:t xml:space="preserve">НВК </w:t>
      </w:r>
      <w:r w:rsidR="00666BBF" w:rsidRPr="00C67726">
        <w:rPr>
          <w:rFonts w:ascii="Times New Roman" w:hAnsi="Times New Roman"/>
          <w:sz w:val="28"/>
          <w:szCs w:val="28"/>
        </w:rPr>
        <w:t>«</w:t>
      </w:r>
      <w:r w:rsidR="00306F08" w:rsidRPr="00C67726">
        <w:rPr>
          <w:rFonts w:ascii="Times New Roman" w:hAnsi="Times New Roman"/>
          <w:sz w:val="28"/>
          <w:szCs w:val="28"/>
        </w:rPr>
        <w:t>Саха</w:t>
      </w:r>
      <w:r w:rsidR="00666BBF" w:rsidRPr="00C67726">
        <w:rPr>
          <w:rFonts w:ascii="Times New Roman" w:hAnsi="Times New Roman"/>
          <w:sz w:val="28"/>
          <w:szCs w:val="28"/>
        </w:rPr>
        <w:t>»</w:t>
      </w:r>
      <w:r w:rsidR="004D41E6" w:rsidRPr="00666BBF">
        <w:rPr>
          <w:rFonts w:ascii="Times New Roman" w:hAnsi="Times New Roman"/>
          <w:sz w:val="28"/>
          <w:szCs w:val="28"/>
        </w:rPr>
        <w:t xml:space="preserve"> между зарегистрированными кандидатами  при проведении выборов Главы Республики Саха (Якутия)</w:t>
      </w:r>
      <w:r w:rsidR="00306F08" w:rsidRPr="00666BBF">
        <w:rPr>
          <w:rFonts w:ascii="Times New Roman" w:hAnsi="Times New Roman"/>
          <w:sz w:val="28"/>
          <w:szCs w:val="28"/>
        </w:rPr>
        <w:t xml:space="preserve"> </w:t>
      </w:r>
      <w:r w:rsidR="00282F40">
        <w:rPr>
          <w:rFonts w:ascii="Times New Roman" w:hAnsi="Times New Roman"/>
          <w:sz w:val="28"/>
          <w:szCs w:val="28"/>
        </w:rPr>
        <w:t xml:space="preserve">и </w:t>
      </w:r>
      <w:r w:rsidR="003501DB">
        <w:rPr>
          <w:rFonts w:ascii="Times New Roman" w:hAnsi="Times New Roman"/>
          <w:sz w:val="28"/>
          <w:szCs w:val="28"/>
        </w:rPr>
        <w:t xml:space="preserve">между зарегистрированными избирательными объединениями </w:t>
      </w:r>
      <w:r w:rsidR="00C67726">
        <w:rPr>
          <w:rFonts w:ascii="Times New Roman" w:hAnsi="Times New Roman"/>
          <w:sz w:val="28"/>
          <w:szCs w:val="28"/>
        </w:rPr>
        <w:t xml:space="preserve">по </w:t>
      </w:r>
      <w:r w:rsidR="00282F40">
        <w:rPr>
          <w:rFonts w:ascii="Times New Roman" w:hAnsi="Times New Roman"/>
          <w:sz w:val="28"/>
          <w:szCs w:val="28"/>
        </w:rPr>
        <w:t>республиканском</w:t>
      </w:r>
      <w:r w:rsidR="00C67726">
        <w:rPr>
          <w:rFonts w:ascii="Times New Roman" w:hAnsi="Times New Roman"/>
          <w:sz w:val="28"/>
          <w:szCs w:val="28"/>
        </w:rPr>
        <w:t>у</w:t>
      </w:r>
      <w:r w:rsidR="00282F40">
        <w:rPr>
          <w:rFonts w:ascii="Times New Roman" w:hAnsi="Times New Roman"/>
          <w:sz w:val="28"/>
          <w:szCs w:val="28"/>
        </w:rPr>
        <w:t xml:space="preserve"> избирательном</w:t>
      </w:r>
      <w:r w:rsidR="00C67726">
        <w:rPr>
          <w:rFonts w:ascii="Times New Roman" w:hAnsi="Times New Roman"/>
          <w:sz w:val="28"/>
          <w:szCs w:val="28"/>
        </w:rPr>
        <w:t>у</w:t>
      </w:r>
      <w:r w:rsidR="00282F40">
        <w:rPr>
          <w:rFonts w:ascii="Times New Roman" w:hAnsi="Times New Roman"/>
          <w:sz w:val="28"/>
          <w:szCs w:val="28"/>
        </w:rPr>
        <w:t xml:space="preserve"> округ</w:t>
      </w:r>
      <w:r w:rsidR="00C67726">
        <w:rPr>
          <w:rFonts w:ascii="Times New Roman" w:hAnsi="Times New Roman"/>
          <w:sz w:val="28"/>
          <w:szCs w:val="28"/>
        </w:rPr>
        <w:t>у</w:t>
      </w:r>
      <w:r w:rsidR="008957AD">
        <w:rPr>
          <w:rFonts w:ascii="Times New Roman" w:hAnsi="Times New Roman"/>
          <w:sz w:val="28"/>
          <w:szCs w:val="28"/>
        </w:rPr>
        <w:t xml:space="preserve">, между </w:t>
      </w:r>
      <w:r w:rsidR="003501DB">
        <w:rPr>
          <w:rFonts w:ascii="Times New Roman" w:hAnsi="Times New Roman"/>
          <w:sz w:val="28"/>
          <w:szCs w:val="28"/>
        </w:rPr>
        <w:t xml:space="preserve">зарегистрированными кандидатами по одномандатным избирательным округам </w:t>
      </w:r>
      <w:r w:rsidR="008957AD">
        <w:rPr>
          <w:rFonts w:ascii="Times New Roman" w:hAnsi="Times New Roman"/>
          <w:sz w:val="28"/>
          <w:szCs w:val="28"/>
        </w:rPr>
        <w:t xml:space="preserve">на выборах </w:t>
      </w:r>
      <w:r w:rsidR="008957AD" w:rsidRPr="00666BBF">
        <w:rPr>
          <w:rFonts w:ascii="Times New Roman" w:hAnsi="Times New Roman"/>
          <w:sz w:val="28"/>
          <w:szCs w:val="28"/>
        </w:rPr>
        <w:t>народных депут</w:t>
      </w:r>
      <w:r w:rsidR="008957AD">
        <w:rPr>
          <w:rFonts w:ascii="Times New Roman" w:hAnsi="Times New Roman"/>
          <w:sz w:val="28"/>
          <w:szCs w:val="28"/>
        </w:rPr>
        <w:t>атов Республики Саха (Якутия) седьмого</w:t>
      </w:r>
      <w:r w:rsidR="008957AD" w:rsidRPr="00666BBF">
        <w:rPr>
          <w:rFonts w:ascii="Times New Roman" w:hAnsi="Times New Roman"/>
          <w:sz w:val="28"/>
          <w:szCs w:val="28"/>
        </w:rPr>
        <w:t xml:space="preserve"> созыв</w:t>
      </w:r>
      <w:r w:rsidR="008957AD">
        <w:rPr>
          <w:rFonts w:ascii="Times New Roman" w:hAnsi="Times New Roman"/>
          <w:sz w:val="28"/>
          <w:szCs w:val="28"/>
        </w:rPr>
        <w:t xml:space="preserve">а </w:t>
      </w:r>
      <w:r w:rsidR="00282F40">
        <w:rPr>
          <w:rFonts w:ascii="Times New Roman" w:hAnsi="Times New Roman"/>
          <w:sz w:val="28"/>
          <w:szCs w:val="28"/>
        </w:rPr>
        <w:t>(приложение №1</w:t>
      </w:r>
      <w:r w:rsidR="00732F86">
        <w:rPr>
          <w:rFonts w:ascii="Times New Roman" w:hAnsi="Times New Roman"/>
          <w:sz w:val="28"/>
          <w:szCs w:val="28"/>
        </w:rPr>
        <w:t>-3</w:t>
      </w:r>
      <w:r w:rsidRPr="00666BBF">
        <w:rPr>
          <w:rFonts w:ascii="Times New Roman" w:hAnsi="Times New Roman"/>
          <w:sz w:val="28"/>
          <w:szCs w:val="28"/>
        </w:rPr>
        <w:t>).</w:t>
      </w:r>
      <w:proofErr w:type="gramEnd"/>
    </w:p>
    <w:p w:rsidR="00815A7B" w:rsidRPr="00666BBF" w:rsidRDefault="00E77B26" w:rsidP="000A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 xml:space="preserve">2. </w:t>
      </w:r>
      <w:r w:rsidR="00815A7B" w:rsidRPr="00666BBF">
        <w:rPr>
          <w:rFonts w:ascii="Times New Roman" w:hAnsi="Times New Roman"/>
          <w:sz w:val="28"/>
          <w:szCs w:val="28"/>
        </w:rPr>
        <w:t xml:space="preserve">Утвердить протоколы жеребьёвки по распределению бесплатного эфирного времени на каналах </w:t>
      </w:r>
      <w:r w:rsidR="00815A7B" w:rsidRPr="00C67726">
        <w:rPr>
          <w:rFonts w:ascii="Times New Roman" w:hAnsi="Times New Roman"/>
          <w:sz w:val="28"/>
          <w:szCs w:val="28"/>
        </w:rPr>
        <w:t>ГТРК «Саха»</w:t>
      </w:r>
      <w:r w:rsidR="00815A7B" w:rsidRPr="00666BBF">
        <w:rPr>
          <w:rFonts w:ascii="Times New Roman" w:hAnsi="Times New Roman"/>
          <w:sz w:val="28"/>
          <w:szCs w:val="28"/>
        </w:rPr>
        <w:t xml:space="preserve"> </w:t>
      </w:r>
      <w:r w:rsidR="008957AD" w:rsidRPr="008957AD">
        <w:rPr>
          <w:rFonts w:ascii="Times New Roman" w:hAnsi="Times New Roman"/>
          <w:sz w:val="28"/>
          <w:szCs w:val="28"/>
        </w:rPr>
        <w:t>между зарегистрированными кандидатами  при проведении выборов Главы Республики Саха (Якутия) и между зарегистрированными избирательными объединениями по республиканскому избирательному округу</w:t>
      </w:r>
      <w:r w:rsidR="008957AD">
        <w:rPr>
          <w:rFonts w:ascii="Times New Roman" w:hAnsi="Times New Roman"/>
          <w:sz w:val="28"/>
          <w:szCs w:val="28"/>
        </w:rPr>
        <w:t xml:space="preserve"> на выборах </w:t>
      </w:r>
      <w:r w:rsidR="008957AD" w:rsidRPr="008957AD">
        <w:rPr>
          <w:rFonts w:ascii="Times New Roman" w:hAnsi="Times New Roman"/>
          <w:sz w:val="28"/>
          <w:szCs w:val="28"/>
        </w:rPr>
        <w:t xml:space="preserve">народных депутатов Республики Саха (Якутия) седьмого созыва </w:t>
      </w:r>
      <w:r w:rsidR="00282F40">
        <w:rPr>
          <w:rFonts w:ascii="Times New Roman" w:hAnsi="Times New Roman"/>
          <w:sz w:val="28"/>
          <w:szCs w:val="28"/>
        </w:rPr>
        <w:t>(приложение</w:t>
      </w:r>
      <w:r w:rsidR="00170ADB">
        <w:rPr>
          <w:rFonts w:ascii="Times New Roman" w:hAnsi="Times New Roman"/>
          <w:sz w:val="28"/>
          <w:szCs w:val="28"/>
        </w:rPr>
        <w:t xml:space="preserve"> </w:t>
      </w:r>
      <w:r w:rsidR="00282F40">
        <w:rPr>
          <w:rFonts w:ascii="Times New Roman" w:hAnsi="Times New Roman"/>
          <w:sz w:val="28"/>
          <w:szCs w:val="28"/>
        </w:rPr>
        <w:t>№</w:t>
      </w:r>
      <w:r w:rsidR="00732F86">
        <w:rPr>
          <w:rFonts w:ascii="Times New Roman" w:hAnsi="Times New Roman"/>
          <w:sz w:val="28"/>
          <w:szCs w:val="28"/>
        </w:rPr>
        <w:t>4-9</w:t>
      </w:r>
      <w:r w:rsidR="00815A7B" w:rsidRPr="00666BBF">
        <w:rPr>
          <w:rFonts w:ascii="Times New Roman" w:hAnsi="Times New Roman"/>
          <w:sz w:val="28"/>
          <w:szCs w:val="28"/>
        </w:rPr>
        <w:t>).</w:t>
      </w:r>
    </w:p>
    <w:p w:rsidR="00E77B26" w:rsidRPr="00666BBF" w:rsidRDefault="00E77B26" w:rsidP="000A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 xml:space="preserve">3. Утвердить протоколы жеребьёвок по распределению бесплатной печатной площади в государственных периодических печатных изданиях </w:t>
      </w:r>
      <w:r w:rsidR="00A956C8" w:rsidRPr="00666BBF">
        <w:rPr>
          <w:rFonts w:ascii="Times New Roman" w:hAnsi="Times New Roman"/>
          <w:sz w:val="28"/>
          <w:szCs w:val="28"/>
        </w:rPr>
        <w:t>Республики Саха (Якутия)</w:t>
      </w:r>
      <w:r w:rsidRPr="00666BBF">
        <w:rPr>
          <w:rFonts w:ascii="Times New Roman" w:hAnsi="Times New Roman"/>
          <w:sz w:val="28"/>
          <w:szCs w:val="28"/>
        </w:rPr>
        <w:t xml:space="preserve">: </w:t>
      </w:r>
      <w:r w:rsidRPr="00C67726">
        <w:rPr>
          <w:rFonts w:ascii="Times New Roman" w:hAnsi="Times New Roman"/>
          <w:sz w:val="28"/>
          <w:szCs w:val="28"/>
        </w:rPr>
        <w:t>газетах «</w:t>
      </w:r>
      <w:r w:rsidR="00A956C8" w:rsidRPr="00C67726">
        <w:rPr>
          <w:rFonts w:ascii="Times New Roman" w:hAnsi="Times New Roman"/>
          <w:sz w:val="28"/>
          <w:szCs w:val="28"/>
        </w:rPr>
        <w:t>Якутия</w:t>
      </w:r>
      <w:r w:rsidRPr="00C67726">
        <w:rPr>
          <w:rFonts w:ascii="Times New Roman" w:hAnsi="Times New Roman"/>
          <w:sz w:val="28"/>
          <w:szCs w:val="28"/>
        </w:rPr>
        <w:t>», «</w:t>
      </w:r>
      <w:r w:rsidR="00A956C8" w:rsidRPr="00C67726">
        <w:rPr>
          <w:rFonts w:ascii="Times New Roman" w:hAnsi="Times New Roman"/>
          <w:sz w:val="28"/>
          <w:szCs w:val="28"/>
        </w:rPr>
        <w:t xml:space="preserve">Саха </w:t>
      </w:r>
      <w:proofErr w:type="spellStart"/>
      <w:r w:rsidR="00A956C8" w:rsidRPr="00C67726">
        <w:rPr>
          <w:rFonts w:ascii="Times New Roman" w:hAnsi="Times New Roman"/>
          <w:sz w:val="28"/>
          <w:szCs w:val="28"/>
        </w:rPr>
        <w:t>Сирэ</w:t>
      </w:r>
      <w:proofErr w:type="spellEnd"/>
      <w:r w:rsidRPr="00C67726">
        <w:rPr>
          <w:rFonts w:ascii="Times New Roman" w:hAnsi="Times New Roman"/>
          <w:sz w:val="28"/>
          <w:szCs w:val="28"/>
        </w:rPr>
        <w:t xml:space="preserve">», </w:t>
      </w:r>
      <w:r w:rsidR="00AD296A" w:rsidRPr="00C67726">
        <w:rPr>
          <w:rFonts w:ascii="Times New Roman" w:hAnsi="Times New Roman"/>
          <w:sz w:val="28"/>
          <w:szCs w:val="28"/>
        </w:rPr>
        <w:t>«</w:t>
      </w:r>
      <w:r w:rsidR="008957AD">
        <w:rPr>
          <w:rFonts w:ascii="Times New Roman" w:hAnsi="Times New Roman"/>
          <w:sz w:val="28"/>
          <w:szCs w:val="28"/>
        </w:rPr>
        <w:t xml:space="preserve">Ил </w:t>
      </w:r>
      <w:proofErr w:type="spellStart"/>
      <w:r w:rsidR="008957AD">
        <w:rPr>
          <w:rFonts w:ascii="Times New Roman" w:hAnsi="Times New Roman"/>
          <w:sz w:val="28"/>
          <w:szCs w:val="28"/>
        </w:rPr>
        <w:t>Тумэн</w:t>
      </w:r>
      <w:proofErr w:type="spellEnd"/>
      <w:r w:rsidR="00AD296A" w:rsidRPr="00C67726">
        <w:rPr>
          <w:rFonts w:ascii="Times New Roman" w:hAnsi="Times New Roman"/>
          <w:sz w:val="28"/>
          <w:szCs w:val="28"/>
        </w:rPr>
        <w:t>»</w:t>
      </w:r>
      <w:r w:rsidRPr="00C67726">
        <w:rPr>
          <w:rFonts w:ascii="Times New Roman" w:hAnsi="Times New Roman"/>
          <w:sz w:val="28"/>
          <w:szCs w:val="28"/>
        </w:rPr>
        <w:t xml:space="preserve"> </w:t>
      </w:r>
      <w:r w:rsidR="008957AD">
        <w:rPr>
          <w:rFonts w:ascii="Times New Roman" w:hAnsi="Times New Roman"/>
          <w:sz w:val="28"/>
          <w:szCs w:val="28"/>
        </w:rPr>
        <w:t xml:space="preserve">(на русском языке), «Ил </w:t>
      </w:r>
      <w:proofErr w:type="spellStart"/>
      <w:r w:rsidR="008957AD">
        <w:rPr>
          <w:rFonts w:ascii="Times New Roman" w:hAnsi="Times New Roman"/>
          <w:sz w:val="28"/>
          <w:szCs w:val="28"/>
        </w:rPr>
        <w:t>Тумэн</w:t>
      </w:r>
      <w:proofErr w:type="spellEnd"/>
      <w:r w:rsidR="008957AD">
        <w:rPr>
          <w:rFonts w:ascii="Times New Roman" w:hAnsi="Times New Roman"/>
          <w:sz w:val="28"/>
          <w:szCs w:val="28"/>
        </w:rPr>
        <w:t xml:space="preserve">» (на якутском языке), газетах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Алданский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рабочий»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Амма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оло5о»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Анаабыр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уоттара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Бытантай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уоттара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«Верхневилюйск»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 xml:space="preserve">«Вести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Верхоянья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Дьааны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аартыга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Дабаан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Кобяйский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вестник»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«Заря Яны»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Индигир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уоттара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«Индустрия Севера»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gramStart"/>
      <w:r w:rsidR="008957AD" w:rsidRPr="008957AD">
        <w:rPr>
          <w:rFonts w:ascii="Times New Roman" w:hAnsi="Times New Roman"/>
          <w:sz w:val="28"/>
          <w:szCs w:val="28"/>
        </w:rPr>
        <w:t>Колымская</w:t>
      </w:r>
      <w:proofErr w:type="gramEnd"/>
      <w:r w:rsidR="008957AD" w:rsidRPr="008957AD">
        <w:rPr>
          <w:rFonts w:ascii="Times New Roman" w:hAnsi="Times New Roman"/>
          <w:sz w:val="28"/>
          <w:szCs w:val="28"/>
        </w:rPr>
        <w:t xml:space="preserve"> правда»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«Колымские новости»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«Ленский вестник»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«Маяк Арктики»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Мирнинский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рабочий»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gramStart"/>
      <w:r w:rsidR="008957AD" w:rsidRPr="008957AD">
        <w:rPr>
          <w:rFonts w:ascii="Times New Roman" w:hAnsi="Times New Roman"/>
          <w:sz w:val="28"/>
          <w:szCs w:val="28"/>
        </w:rPr>
        <w:t>Муру</w:t>
      </w:r>
      <w:proofErr w:type="gramEnd"/>
      <w:r w:rsidR="008957AD" w:rsidRPr="008957AD">
        <w:rPr>
          <w:rFonts w:ascii="Times New Roman" w:hAnsi="Times New Roman"/>
          <w:sz w:val="28"/>
          <w:szCs w:val="28"/>
        </w:rPr>
        <w:t xml:space="preserve"> саhар5ата»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Ньурба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-Огни </w:t>
      </w:r>
      <w:proofErr w:type="gramStart"/>
      <w:r w:rsidR="008957AD" w:rsidRPr="008957AD">
        <w:rPr>
          <w:rFonts w:ascii="Times New Roman" w:hAnsi="Times New Roman"/>
          <w:sz w:val="28"/>
          <w:szCs w:val="28"/>
        </w:rPr>
        <w:t>Нюрбы»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Олекма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Олох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суола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«Путь развития»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 xml:space="preserve">«Сана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олох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Сардана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Сунтаар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сонуннара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Таатта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Томпонский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вестник»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Томпо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илдьитэ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Улэ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Кууhэ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(Сила труда)»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Усть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-Майский вестник»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Халыма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Долгуннара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Ханалас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Хангалас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Хотугу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Кыым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8957AD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Эдьигээн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сонуннара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CA1658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Энсиэли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CA1658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Эркээйи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CA1658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Хотугу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7AD" w:rsidRPr="008957AD">
        <w:rPr>
          <w:rFonts w:ascii="Times New Roman" w:hAnsi="Times New Roman"/>
          <w:sz w:val="28"/>
          <w:szCs w:val="28"/>
        </w:rPr>
        <w:t>Сардана</w:t>
      </w:r>
      <w:proofErr w:type="spellEnd"/>
      <w:r w:rsidR="008957AD" w:rsidRPr="008957AD">
        <w:rPr>
          <w:rFonts w:ascii="Times New Roman" w:hAnsi="Times New Roman"/>
          <w:sz w:val="28"/>
          <w:szCs w:val="28"/>
        </w:rPr>
        <w:t>»</w:t>
      </w:r>
      <w:r w:rsidR="00CA1658">
        <w:rPr>
          <w:rFonts w:ascii="Times New Roman" w:hAnsi="Times New Roman"/>
          <w:sz w:val="28"/>
          <w:szCs w:val="28"/>
        </w:rPr>
        <w:t xml:space="preserve">, </w:t>
      </w:r>
      <w:r w:rsidR="008957AD" w:rsidRPr="008957AD">
        <w:rPr>
          <w:rFonts w:ascii="Times New Roman" w:hAnsi="Times New Roman"/>
          <w:sz w:val="28"/>
          <w:szCs w:val="28"/>
        </w:rPr>
        <w:t>«Северная заря»</w:t>
      </w:r>
      <w:r w:rsidR="008957AD">
        <w:rPr>
          <w:rFonts w:ascii="Times New Roman" w:hAnsi="Times New Roman"/>
          <w:sz w:val="28"/>
          <w:szCs w:val="28"/>
        </w:rPr>
        <w:t xml:space="preserve"> </w:t>
      </w:r>
      <w:r w:rsidR="008957AD" w:rsidRPr="008957AD">
        <w:rPr>
          <w:rFonts w:ascii="Times New Roman" w:hAnsi="Times New Roman"/>
          <w:sz w:val="28"/>
          <w:szCs w:val="28"/>
        </w:rPr>
        <w:t xml:space="preserve">между зарегистрированными кандидатами  при проведении выборов Главы Республики Саха (Якутия) и между зарегистрированными избирательными </w:t>
      </w:r>
      <w:r w:rsidR="008957AD" w:rsidRPr="008957AD">
        <w:rPr>
          <w:rFonts w:ascii="Times New Roman" w:hAnsi="Times New Roman"/>
          <w:sz w:val="28"/>
          <w:szCs w:val="28"/>
        </w:rPr>
        <w:lastRenderedPageBreak/>
        <w:t>объединениями по республиканскому избирательному округу, между зарегистрированными кандидатами по одномандатным</w:t>
      </w:r>
      <w:proofErr w:type="gramEnd"/>
      <w:r w:rsidR="008957AD" w:rsidRPr="008957AD">
        <w:rPr>
          <w:rFonts w:ascii="Times New Roman" w:hAnsi="Times New Roman"/>
          <w:sz w:val="28"/>
          <w:szCs w:val="28"/>
        </w:rPr>
        <w:t xml:space="preserve"> избирательным округам на выборах народных депутатов Республики Саха (Якутия) седьмого созыва </w:t>
      </w:r>
      <w:r w:rsidR="00282F40">
        <w:rPr>
          <w:rFonts w:ascii="Times New Roman" w:hAnsi="Times New Roman"/>
          <w:sz w:val="28"/>
          <w:szCs w:val="28"/>
        </w:rPr>
        <w:t>(</w:t>
      </w:r>
      <w:r w:rsidR="00C67726">
        <w:rPr>
          <w:rFonts w:ascii="Times New Roman" w:hAnsi="Times New Roman"/>
          <w:sz w:val="28"/>
          <w:szCs w:val="28"/>
        </w:rPr>
        <w:t>п</w:t>
      </w:r>
      <w:r w:rsidR="00282F40">
        <w:rPr>
          <w:rFonts w:ascii="Times New Roman" w:hAnsi="Times New Roman"/>
          <w:sz w:val="28"/>
          <w:szCs w:val="28"/>
        </w:rPr>
        <w:t>риложение №</w:t>
      </w:r>
      <w:r w:rsidR="00171754">
        <w:rPr>
          <w:rFonts w:ascii="Times New Roman" w:hAnsi="Times New Roman"/>
          <w:sz w:val="28"/>
          <w:szCs w:val="28"/>
        </w:rPr>
        <w:t>10-19</w:t>
      </w:r>
      <w:r w:rsidRPr="00666BBF">
        <w:rPr>
          <w:rFonts w:ascii="Times New Roman" w:hAnsi="Times New Roman"/>
          <w:sz w:val="28"/>
          <w:szCs w:val="28"/>
        </w:rPr>
        <w:t>).</w:t>
      </w:r>
    </w:p>
    <w:p w:rsidR="00B271CD" w:rsidRDefault="00F46689" w:rsidP="000A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>4</w:t>
      </w:r>
      <w:r w:rsidR="008F4DEB" w:rsidRPr="00666BBF">
        <w:rPr>
          <w:rFonts w:ascii="Times New Roman" w:hAnsi="Times New Roman"/>
          <w:sz w:val="28"/>
          <w:szCs w:val="28"/>
        </w:rPr>
        <w:t xml:space="preserve">. </w:t>
      </w:r>
      <w:r w:rsidR="00B271CD" w:rsidRPr="00B271CD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сайте Центральной избирательной комиссии Республики Саха (Якутия) в информационно-телекоммуникационной сети общего пользования «Интернет».</w:t>
      </w:r>
    </w:p>
    <w:p w:rsidR="00426844" w:rsidRPr="00666BBF" w:rsidRDefault="00E37BDB" w:rsidP="000A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6844">
        <w:rPr>
          <w:rFonts w:ascii="Times New Roman" w:hAnsi="Times New Roman"/>
          <w:sz w:val="28"/>
          <w:szCs w:val="28"/>
        </w:rPr>
        <w:t xml:space="preserve">. Контроль исполнения возложить на </w:t>
      </w:r>
      <w:r w:rsidR="000937FF">
        <w:rPr>
          <w:rFonts w:ascii="Times New Roman" w:hAnsi="Times New Roman"/>
          <w:sz w:val="28"/>
          <w:szCs w:val="28"/>
        </w:rPr>
        <w:t>члена</w:t>
      </w:r>
      <w:r w:rsidR="00426844">
        <w:rPr>
          <w:rFonts w:ascii="Times New Roman" w:hAnsi="Times New Roman"/>
          <w:sz w:val="28"/>
          <w:szCs w:val="28"/>
        </w:rPr>
        <w:t xml:space="preserve"> Центр</w:t>
      </w:r>
      <w:r w:rsidR="000937FF">
        <w:rPr>
          <w:rFonts w:ascii="Times New Roman" w:hAnsi="Times New Roman"/>
          <w:sz w:val="28"/>
          <w:szCs w:val="28"/>
        </w:rPr>
        <w:t xml:space="preserve">альной </w:t>
      </w:r>
      <w:r w:rsidR="00426844">
        <w:rPr>
          <w:rFonts w:ascii="Times New Roman" w:hAnsi="Times New Roman"/>
          <w:sz w:val="28"/>
          <w:szCs w:val="28"/>
        </w:rPr>
        <w:t>избир</w:t>
      </w:r>
      <w:r w:rsidR="000937FF">
        <w:rPr>
          <w:rFonts w:ascii="Times New Roman" w:hAnsi="Times New Roman"/>
          <w:sz w:val="28"/>
          <w:szCs w:val="28"/>
        </w:rPr>
        <w:t xml:space="preserve">ательной комиссии </w:t>
      </w:r>
      <w:r w:rsidR="00426844">
        <w:rPr>
          <w:rFonts w:ascii="Times New Roman" w:hAnsi="Times New Roman"/>
          <w:sz w:val="28"/>
          <w:szCs w:val="28"/>
        </w:rPr>
        <w:t xml:space="preserve">Республики Саха </w:t>
      </w:r>
      <w:r w:rsidR="000937FF">
        <w:rPr>
          <w:rFonts w:ascii="Times New Roman" w:hAnsi="Times New Roman"/>
          <w:sz w:val="28"/>
          <w:szCs w:val="28"/>
        </w:rPr>
        <w:t>(</w:t>
      </w:r>
      <w:r w:rsidR="00426844">
        <w:rPr>
          <w:rFonts w:ascii="Times New Roman" w:hAnsi="Times New Roman"/>
          <w:sz w:val="28"/>
          <w:szCs w:val="28"/>
        </w:rPr>
        <w:t xml:space="preserve">Якутия) </w:t>
      </w:r>
      <w:proofErr w:type="spellStart"/>
      <w:r w:rsidR="000937FF">
        <w:rPr>
          <w:rFonts w:ascii="Times New Roman" w:hAnsi="Times New Roman"/>
          <w:sz w:val="28"/>
          <w:szCs w:val="28"/>
        </w:rPr>
        <w:t>Мярикянову</w:t>
      </w:r>
      <w:proofErr w:type="spellEnd"/>
      <w:r w:rsidR="000937FF">
        <w:rPr>
          <w:rFonts w:ascii="Times New Roman" w:hAnsi="Times New Roman"/>
          <w:sz w:val="28"/>
          <w:szCs w:val="28"/>
        </w:rPr>
        <w:t xml:space="preserve"> Э.Т.</w:t>
      </w:r>
      <w:r w:rsidR="00426844">
        <w:rPr>
          <w:rFonts w:ascii="Times New Roman" w:hAnsi="Times New Roman"/>
          <w:sz w:val="28"/>
          <w:szCs w:val="28"/>
        </w:rPr>
        <w:t xml:space="preserve"> </w:t>
      </w:r>
    </w:p>
    <w:p w:rsidR="00CD3E93" w:rsidRDefault="00CD3E93" w:rsidP="000A6B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754" w:rsidRDefault="00171754" w:rsidP="000A6B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754" w:rsidRPr="00666BBF" w:rsidRDefault="00171754" w:rsidP="000A6B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A7B" w:rsidRPr="00666BBF" w:rsidRDefault="00815A7B" w:rsidP="00666BB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15A7B" w:rsidRPr="00666BBF" w:rsidRDefault="00815A7B" w:rsidP="0066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>Центральной избирательной комиссии</w:t>
      </w:r>
    </w:p>
    <w:p w:rsidR="00815A7B" w:rsidRPr="00666BBF" w:rsidRDefault="00815A7B" w:rsidP="00666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>Республики Саха (Якутия)</w:t>
      </w:r>
      <w:r w:rsidRPr="00666BBF">
        <w:rPr>
          <w:rFonts w:ascii="Times New Roman" w:hAnsi="Times New Roman"/>
          <w:sz w:val="28"/>
          <w:szCs w:val="28"/>
        </w:rPr>
        <w:tab/>
      </w:r>
      <w:r w:rsidRPr="00666BBF">
        <w:rPr>
          <w:rFonts w:ascii="Times New Roman" w:hAnsi="Times New Roman"/>
          <w:sz w:val="28"/>
          <w:szCs w:val="28"/>
        </w:rPr>
        <w:tab/>
      </w:r>
      <w:r w:rsidRPr="00666BBF">
        <w:rPr>
          <w:rFonts w:ascii="Times New Roman" w:hAnsi="Times New Roman"/>
          <w:sz w:val="28"/>
          <w:szCs w:val="28"/>
        </w:rPr>
        <w:tab/>
      </w:r>
      <w:r w:rsidR="00CD3E93" w:rsidRPr="00666BBF">
        <w:rPr>
          <w:rFonts w:ascii="Times New Roman" w:hAnsi="Times New Roman"/>
          <w:sz w:val="28"/>
          <w:szCs w:val="28"/>
        </w:rPr>
        <w:tab/>
      </w:r>
      <w:r w:rsidR="00C67726">
        <w:rPr>
          <w:rFonts w:ascii="Times New Roman" w:hAnsi="Times New Roman"/>
          <w:sz w:val="28"/>
          <w:szCs w:val="28"/>
        </w:rPr>
        <w:tab/>
        <w:t xml:space="preserve">       </w:t>
      </w:r>
      <w:r w:rsidR="006452C4">
        <w:rPr>
          <w:rFonts w:ascii="Times New Roman" w:hAnsi="Times New Roman"/>
          <w:sz w:val="28"/>
          <w:szCs w:val="28"/>
        </w:rPr>
        <w:t>Е.Н. Федоро</w:t>
      </w:r>
      <w:r w:rsidR="008327C1">
        <w:rPr>
          <w:rFonts w:ascii="Times New Roman" w:hAnsi="Times New Roman"/>
          <w:sz w:val="28"/>
          <w:szCs w:val="28"/>
        </w:rPr>
        <w:t xml:space="preserve">в </w:t>
      </w:r>
    </w:p>
    <w:p w:rsidR="00815A7B" w:rsidRPr="00666BBF" w:rsidRDefault="00815A7B" w:rsidP="00666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A7B" w:rsidRPr="00666BBF" w:rsidRDefault="00815A7B" w:rsidP="00666BB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 xml:space="preserve">Секретарь </w:t>
      </w:r>
    </w:p>
    <w:p w:rsidR="00815A7B" w:rsidRPr="00666BBF" w:rsidRDefault="00815A7B" w:rsidP="0066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>Центральной избирательной комиссии</w:t>
      </w:r>
    </w:p>
    <w:p w:rsidR="001D6AE9" w:rsidRPr="00666BBF" w:rsidRDefault="00815A7B" w:rsidP="00D10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BBF">
        <w:rPr>
          <w:rFonts w:ascii="Times New Roman" w:hAnsi="Times New Roman"/>
          <w:sz w:val="28"/>
          <w:szCs w:val="28"/>
        </w:rPr>
        <w:t>Республик</w:t>
      </w:r>
      <w:r w:rsidR="008327C1">
        <w:rPr>
          <w:rFonts w:ascii="Times New Roman" w:hAnsi="Times New Roman"/>
          <w:sz w:val="28"/>
          <w:szCs w:val="28"/>
        </w:rPr>
        <w:t>и С</w:t>
      </w:r>
      <w:r w:rsidR="00D109C0">
        <w:rPr>
          <w:rFonts w:ascii="Times New Roman" w:hAnsi="Times New Roman"/>
          <w:sz w:val="28"/>
          <w:szCs w:val="28"/>
        </w:rPr>
        <w:t>аха (Якутия)</w:t>
      </w:r>
      <w:r w:rsidR="00D109C0">
        <w:rPr>
          <w:rFonts w:ascii="Times New Roman" w:hAnsi="Times New Roman"/>
          <w:sz w:val="28"/>
          <w:szCs w:val="28"/>
        </w:rPr>
        <w:tab/>
      </w:r>
      <w:r w:rsidR="00D109C0">
        <w:rPr>
          <w:rFonts w:ascii="Times New Roman" w:hAnsi="Times New Roman"/>
          <w:sz w:val="28"/>
          <w:szCs w:val="28"/>
        </w:rPr>
        <w:tab/>
      </w:r>
      <w:r w:rsidR="00D109C0">
        <w:rPr>
          <w:rFonts w:ascii="Times New Roman" w:hAnsi="Times New Roman"/>
          <w:sz w:val="28"/>
          <w:szCs w:val="28"/>
        </w:rPr>
        <w:tab/>
      </w:r>
      <w:r w:rsidR="00D109C0">
        <w:rPr>
          <w:rFonts w:ascii="Times New Roman" w:hAnsi="Times New Roman"/>
          <w:sz w:val="28"/>
          <w:szCs w:val="28"/>
        </w:rPr>
        <w:tab/>
      </w:r>
      <w:r w:rsidR="00C67726">
        <w:rPr>
          <w:rFonts w:ascii="Times New Roman" w:hAnsi="Times New Roman"/>
          <w:sz w:val="28"/>
          <w:szCs w:val="28"/>
        </w:rPr>
        <w:tab/>
        <w:t xml:space="preserve">   </w:t>
      </w:r>
      <w:r w:rsidR="006452C4">
        <w:rPr>
          <w:rFonts w:ascii="Times New Roman" w:hAnsi="Times New Roman"/>
          <w:sz w:val="28"/>
          <w:szCs w:val="28"/>
        </w:rPr>
        <w:t>А.Г. Самойлова</w:t>
      </w:r>
    </w:p>
    <w:sectPr w:rsidR="001D6AE9" w:rsidRPr="00666BBF" w:rsidSect="00D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1"/>
    <w:rsid w:val="00016F6A"/>
    <w:rsid w:val="00036052"/>
    <w:rsid w:val="00037CA4"/>
    <w:rsid w:val="0005186F"/>
    <w:rsid w:val="000937FF"/>
    <w:rsid w:val="000A6B84"/>
    <w:rsid w:val="000C4BF2"/>
    <w:rsid w:val="000E3B8E"/>
    <w:rsid w:val="0011634B"/>
    <w:rsid w:val="00170894"/>
    <w:rsid w:val="00170ADB"/>
    <w:rsid w:val="00171754"/>
    <w:rsid w:val="00181061"/>
    <w:rsid w:val="001B299B"/>
    <w:rsid w:val="001D6AE9"/>
    <w:rsid w:val="0025694E"/>
    <w:rsid w:val="002676D5"/>
    <w:rsid w:val="00282F40"/>
    <w:rsid w:val="002F718F"/>
    <w:rsid w:val="00306F08"/>
    <w:rsid w:val="00332DC2"/>
    <w:rsid w:val="003501DB"/>
    <w:rsid w:val="003D19F7"/>
    <w:rsid w:val="00426844"/>
    <w:rsid w:val="00444926"/>
    <w:rsid w:val="00464F74"/>
    <w:rsid w:val="004D41E6"/>
    <w:rsid w:val="004F77B8"/>
    <w:rsid w:val="0054014E"/>
    <w:rsid w:val="005C40FD"/>
    <w:rsid w:val="00621786"/>
    <w:rsid w:val="006452C4"/>
    <w:rsid w:val="00666BBF"/>
    <w:rsid w:val="00732F86"/>
    <w:rsid w:val="007E7F9F"/>
    <w:rsid w:val="00815A7B"/>
    <w:rsid w:val="008327C1"/>
    <w:rsid w:val="008957AD"/>
    <w:rsid w:val="008F4DEB"/>
    <w:rsid w:val="009012F6"/>
    <w:rsid w:val="00901E59"/>
    <w:rsid w:val="00962016"/>
    <w:rsid w:val="00986811"/>
    <w:rsid w:val="00A64067"/>
    <w:rsid w:val="00A956C8"/>
    <w:rsid w:val="00AD296A"/>
    <w:rsid w:val="00AF46B3"/>
    <w:rsid w:val="00B271CD"/>
    <w:rsid w:val="00C54F80"/>
    <w:rsid w:val="00C67726"/>
    <w:rsid w:val="00CA1658"/>
    <w:rsid w:val="00CD3E93"/>
    <w:rsid w:val="00D109C0"/>
    <w:rsid w:val="00D85569"/>
    <w:rsid w:val="00E1009B"/>
    <w:rsid w:val="00E36820"/>
    <w:rsid w:val="00E37BDB"/>
    <w:rsid w:val="00E42843"/>
    <w:rsid w:val="00E77B26"/>
    <w:rsid w:val="00EE7F3F"/>
    <w:rsid w:val="00F46689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6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15A7B"/>
    <w:pPr>
      <w:spacing w:before="240" w:after="60" w:line="240" w:lineRule="auto"/>
      <w:jc w:val="center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5A7B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815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A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1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6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15A7B"/>
    <w:pPr>
      <w:spacing w:before="240" w:after="60" w:line="240" w:lineRule="auto"/>
      <w:jc w:val="center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5A7B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815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A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1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P. Andreeva</dc:creator>
  <cp:lastModifiedBy>Мярикянова Эльвира Трофимовна</cp:lastModifiedBy>
  <cp:revision>18</cp:revision>
  <cp:lastPrinted>2018-08-13T08:03:00Z</cp:lastPrinted>
  <dcterms:created xsi:type="dcterms:W3CDTF">2023-08-07T23:27:00Z</dcterms:created>
  <dcterms:modified xsi:type="dcterms:W3CDTF">2023-08-08T12:00:00Z</dcterms:modified>
</cp:coreProperties>
</file>